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85"/>
      </w:tblGrid>
      <w:tr w:rsidR="000B4C6B">
        <w:tc>
          <w:tcPr>
            <w:tcW w:w="946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D75787" w:rsidP="00D850CC">
            <w:pPr>
              <w:ind w:left="5669"/>
              <w:jc w:val="left"/>
              <w:rPr>
                <w:sz w:val="20"/>
              </w:rPr>
            </w:pPr>
          </w:p>
        </w:tc>
      </w:tr>
    </w:tbl>
    <w:p w:rsidR="00D850CC" w:rsidRDefault="00D850CC" w:rsidP="00D850CC">
      <w:pPr>
        <w:keepLines/>
        <w:autoSpaceDE w:val="0"/>
        <w:autoSpaceDN w:val="0"/>
        <w:adjustRightInd w:val="0"/>
        <w:ind w:firstLine="227"/>
        <w:jc w:val="right"/>
      </w:pPr>
      <w:r w:rsidRPr="00D850CC">
        <w:t>Załącznik nr 1 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ind w:firstLine="227"/>
        <w:jc w:val="right"/>
      </w:pPr>
      <w:r w:rsidRPr="00D850CC">
        <w:t>do Zarządzenia nr 2/2020</w:t>
      </w:r>
    </w:p>
    <w:p w:rsidR="00D850CC" w:rsidRDefault="00D850CC" w:rsidP="00D850CC">
      <w:pPr>
        <w:autoSpaceDE w:val="0"/>
        <w:autoSpaceDN w:val="0"/>
        <w:adjustRightInd w:val="0"/>
        <w:ind w:firstLine="227"/>
        <w:jc w:val="right"/>
      </w:pPr>
      <w:r w:rsidRPr="00D850CC">
        <w:t xml:space="preserve">Dyrektora Gminnego Ośrodka Kultury  i Sportu w Golczewie </w:t>
      </w:r>
    </w:p>
    <w:p w:rsidR="00D850CC" w:rsidRDefault="00D850CC" w:rsidP="00D850CC">
      <w:pPr>
        <w:autoSpaceDE w:val="0"/>
        <w:autoSpaceDN w:val="0"/>
        <w:adjustRightInd w:val="0"/>
        <w:ind w:firstLine="227"/>
        <w:jc w:val="right"/>
      </w:pPr>
      <w:r w:rsidRPr="00D850CC">
        <w:t xml:space="preserve">z dnia </w:t>
      </w:r>
      <w:r w:rsidR="00F06034">
        <w:t>6</w:t>
      </w:r>
      <w:r w:rsidRPr="00D850CC">
        <w:t xml:space="preserve"> maja 2020 r.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firstLine="227"/>
        <w:jc w:val="right"/>
      </w:pP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firstLine="227"/>
        <w:jc w:val="center"/>
        <w:rPr>
          <w:color w:val="000000"/>
        </w:rPr>
      </w:pPr>
      <w:r w:rsidRPr="00D850CC">
        <w:rPr>
          <w:b/>
          <w:bCs/>
        </w:rPr>
        <w:t xml:space="preserve">REGULAMIN ORGANIZACYJNY 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firstLine="227"/>
        <w:jc w:val="center"/>
        <w:rPr>
          <w:color w:val="000000"/>
        </w:rPr>
      </w:pPr>
      <w:r w:rsidRPr="00D850CC">
        <w:rPr>
          <w:b/>
          <w:bCs/>
          <w:color w:val="000000"/>
          <w:u w:color="000000"/>
        </w:rPr>
        <w:t xml:space="preserve">GMINNEGO OŚRODKA KULTURY I SPORTU W GOLCZEWIE </w:t>
      </w:r>
    </w:p>
    <w:p w:rsidR="00D850CC" w:rsidRPr="00D850CC" w:rsidRDefault="00D850CC" w:rsidP="00D850CC">
      <w:pPr>
        <w:keepNext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D850CC">
        <w:rPr>
          <w:b/>
          <w:bCs/>
        </w:rPr>
        <w:t>Rozdział 1.</w:t>
      </w:r>
      <w:r w:rsidRPr="00D850CC">
        <w:rPr>
          <w:color w:val="000000"/>
          <w:u w:color="000000"/>
        </w:rPr>
        <w:br/>
      </w:r>
      <w:r w:rsidRPr="00D850CC">
        <w:rPr>
          <w:b/>
          <w:bCs/>
          <w:color w:val="000000"/>
          <w:u w:color="000000"/>
        </w:rPr>
        <w:t>Postanowienia ogólne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1. </w:t>
      </w:r>
      <w:r w:rsidRPr="00D850CC">
        <w:rPr>
          <w:color w:val="000000"/>
          <w:u w:color="000000"/>
        </w:rPr>
        <w:t>„Regulamin organizacyjny, zwany dalej ,,Regulaminem”, określa strukturę organizacyjną oraz zasady funkcjonowania Gminnego Ośrodka Kultury i Sportu w Golczewie oraz zakres działania poszczególnych stanowisk pracy.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2. </w:t>
      </w:r>
      <w:r w:rsidRPr="00D850CC">
        <w:rPr>
          <w:color w:val="000000"/>
          <w:u w:color="000000"/>
        </w:rPr>
        <w:t>Ilekroć w Regulaminie jest mowa o: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1) </w:t>
      </w:r>
      <w:r w:rsidRPr="00D850CC">
        <w:rPr>
          <w:color w:val="000000"/>
          <w:u w:color="000000"/>
        </w:rPr>
        <w:t>GOKiS - należy przez to rozumieć Gminny Ośrodek Kultury i Sportu w Golczewie;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Dyrektorze - należy przez to rozumieć Dyrektora GOKiS;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3. </w:t>
      </w:r>
      <w:r w:rsidRPr="00D850CC">
        <w:rPr>
          <w:color w:val="000000"/>
          <w:u w:color="000000"/>
        </w:rPr>
        <w:t>GOKiS jest samorządowa instytucją kultury posiadająca osobowość prawną.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4. </w:t>
      </w:r>
      <w:r w:rsidRPr="00D850CC">
        <w:rPr>
          <w:color w:val="000000"/>
          <w:u w:color="000000"/>
        </w:rPr>
        <w:t xml:space="preserve">GOKiS jest zakładem pracy w rozumieniu przepisów prawa. </w:t>
      </w:r>
    </w:p>
    <w:p w:rsidR="00D850CC" w:rsidRPr="00D850CC" w:rsidRDefault="00D850CC" w:rsidP="00D850CC">
      <w:pPr>
        <w:keepNext/>
        <w:keepLines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D850CC">
        <w:rPr>
          <w:b/>
          <w:bCs/>
        </w:rPr>
        <w:t>Rozdział 2.</w:t>
      </w:r>
      <w:r w:rsidRPr="00D850CC">
        <w:rPr>
          <w:color w:val="000000"/>
          <w:u w:color="000000"/>
        </w:rPr>
        <w:br/>
      </w:r>
      <w:r w:rsidRPr="00D850CC">
        <w:rPr>
          <w:b/>
          <w:bCs/>
          <w:color w:val="000000"/>
          <w:u w:color="000000"/>
        </w:rPr>
        <w:t>Cele i zadania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5. </w:t>
      </w:r>
      <w:r w:rsidRPr="00D850CC">
        <w:rPr>
          <w:color w:val="000000"/>
          <w:u w:color="000000"/>
        </w:rPr>
        <w:t xml:space="preserve">Celem GOKiS jest upowszechnianie kultury poprze podejmowanie działań, których celem jest bieżące i nieprzerwane zaspokajanie potrzeb kulturalnych lokalnej społeczności. 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6. </w:t>
      </w:r>
      <w:r w:rsidRPr="00D850CC">
        <w:t>1. </w:t>
      </w:r>
      <w:r w:rsidRPr="00D850CC">
        <w:rPr>
          <w:color w:val="000000"/>
          <w:u w:color="000000"/>
        </w:rPr>
        <w:t>Do zadań GOKiS należy w szczególności: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1) </w:t>
      </w:r>
      <w:r w:rsidRPr="00D850CC">
        <w:rPr>
          <w:color w:val="000000"/>
          <w:u w:color="000000"/>
        </w:rPr>
        <w:t>integrowanie społeczności lokalnej wokół tradycji, dziedzictwa narodowego i regionalnego oraz jego szeroka popularyzację;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integrowanie środowiska i ośrodków życia kulturalnego, sportowego i rekreacyjnego funkcjonujących na terenie gminy Golczewo;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3) </w:t>
      </w:r>
      <w:r w:rsidRPr="00D850CC">
        <w:rPr>
          <w:color w:val="000000"/>
          <w:u w:color="000000"/>
        </w:rPr>
        <w:t>rozpoznawanie , rozbudzanie i zaspokajanie potrzeb oraz zainteresowań kulturalnych;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4) </w:t>
      </w:r>
      <w:r w:rsidRPr="00D850CC">
        <w:rPr>
          <w:color w:val="000000"/>
          <w:u w:color="000000"/>
        </w:rPr>
        <w:t>edukację kulturalną i wychowanie poprzez sztukę, działania oraz dialog środowiskowy i kulturowy.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t>2. </w:t>
      </w:r>
      <w:r w:rsidRPr="00D850CC">
        <w:rPr>
          <w:color w:val="000000"/>
          <w:u w:color="000000"/>
        </w:rPr>
        <w:t>Zadania, o których mowa w ust. 1, GOKiS realizuje w szczególności poprzez: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1) </w:t>
      </w:r>
      <w:r w:rsidRPr="00D850CC">
        <w:rPr>
          <w:color w:val="000000"/>
          <w:u w:color="000000"/>
        </w:rPr>
        <w:t>organizowanie i wspieranie imprez artystycznych, rozrywkowych i turystycznych;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prowadzenie zajęć i warsztatów artystycznych oraz kół zainteresowań;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3) </w:t>
      </w:r>
      <w:r w:rsidRPr="00D850CC">
        <w:rPr>
          <w:color w:val="000000"/>
          <w:u w:color="000000"/>
        </w:rPr>
        <w:t>organizowanie spektakli, koncertów, wystaw, projekcji filmów, odczytów, konkurów, festiwali;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4) </w:t>
      </w:r>
      <w:r w:rsidRPr="00D850CC">
        <w:rPr>
          <w:color w:val="000000"/>
          <w:u w:color="000000"/>
        </w:rPr>
        <w:t>rozwijanie różnorodnych zainteresowań uczestników, pogłębianie i rozszerzanie ich wiedzy o kulturze i sztuce.</w:t>
      </w:r>
    </w:p>
    <w:p w:rsidR="00D850CC" w:rsidRPr="00D850CC" w:rsidRDefault="00D850CC" w:rsidP="00D850CC">
      <w:pPr>
        <w:keepNext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D850CC">
        <w:rPr>
          <w:b/>
          <w:bCs/>
        </w:rPr>
        <w:t>Rozdział 3.</w:t>
      </w:r>
      <w:r w:rsidRPr="00D850CC">
        <w:rPr>
          <w:color w:val="000000"/>
          <w:u w:color="000000"/>
        </w:rPr>
        <w:br/>
      </w:r>
      <w:r w:rsidRPr="00D850CC">
        <w:rPr>
          <w:b/>
          <w:bCs/>
          <w:color w:val="000000"/>
          <w:u w:color="000000"/>
        </w:rPr>
        <w:t>Struktura organizacyjna Ośrodka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7. </w:t>
      </w:r>
      <w:r w:rsidRPr="00D850CC">
        <w:rPr>
          <w:color w:val="000000"/>
          <w:u w:color="000000"/>
        </w:rPr>
        <w:t>W skład GOKiS wchodzą niżej wymienione stanowiska pracy: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lastRenderedPageBreak/>
        <w:t>1) </w:t>
      </w:r>
      <w:r w:rsidRPr="00D850CC">
        <w:rPr>
          <w:color w:val="000000"/>
          <w:u w:color="000000"/>
        </w:rPr>
        <w:t>dyrektor Ośrodka;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główny księgowy;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3) </w:t>
      </w:r>
      <w:r w:rsidRPr="00D850CC">
        <w:rPr>
          <w:color w:val="000000"/>
          <w:u w:color="000000"/>
        </w:rPr>
        <w:t>animator kultury;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4) </w:t>
      </w:r>
      <w:r w:rsidRPr="00D850CC">
        <w:rPr>
          <w:color w:val="000000"/>
          <w:u w:color="000000"/>
        </w:rPr>
        <w:t>pracownik administracyjny;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5) </w:t>
      </w:r>
      <w:r w:rsidRPr="00D850CC">
        <w:rPr>
          <w:color w:val="000000"/>
          <w:u w:color="000000"/>
        </w:rPr>
        <w:t>instruktor sportu;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6) </w:t>
      </w:r>
      <w:r w:rsidRPr="00D850CC">
        <w:rPr>
          <w:color w:val="000000"/>
          <w:u w:color="000000"/>
        </w:rPr>
        <w:t>pracownik gospodarczy;</w:t>
      </w:r>
    </w:p>
    <w:p w:rsidR="00D850CC" w:rsidRPr="00D850CC" w:rsidRDefault="00D850CC" w:rsidP="00D850CC">
      <w:pPr>
        <w:keepNext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D850CC">
        <w:rPr>
          <w:b/>
          <w:bCs/>
        </w:rPr>
        <w:t>Rozdział 4.</w:t>
      </w:r>
      <w:r w:rsidRPr="00D850CC">
        <w:rPr>
          <w:color w:val="000000"/>
          <w:u w:color="000000"/>
        </w:rPr>
        <w:br/>
      </w:r>
      <w:r w:rsidRPr="00D850CC">
        <w:rPr>
          <w:b/>
          <w:bCs/>
          <w:color w:val="000000"/>
          <w:u w:color="000000"/>
        </w:rPr>
        <w:t>Zasady organizacji pracy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8. </w:t>
      </w:r>
      <w:r w:rsidRPr="00D850CC">
        <w:t>1. </w:t>
      </w:r>
      <w:r w:rsidRPr="00D850CC">
        <w:rPr>
          <w:color w:val="000000"/>
          <w:u w:color="000000"/>
        </w:rPr>
        <w:t xml:space="preserve">Pracą GOKiS kieruje Dyrektor, który zarządza jego działalnością, reprezentuje go na zewnątrz i jego za niego odpowiedzialny. 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t>2. </w:t>
      </w:r>
      <w:r w:rsidRPr="00D850CC">
        <w:rPr>
          <w:color w:val="000000"/>
          <w:u w:color="000000"/>
        </w:rPr>
        <w:t>Każdy pracownik podlega bezpośrednio Dyrektorowi i jest przed nim odpowiedzialny za wykonywanie powierzonych mu zadań.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9. </w:t>
      </w:r>
      <w:r w:rsidRPr="00D850CC">
        <w:rPr>
          <w:color w:val="000000"/>
          <w:u w:color="000000"/>
        </w:rPr>
        <w:t xml:space="preserve">GOKiS realizuje swe zadania w oparciu o pracowników etatowych i osoby zatrudnione na podstawie umów cywilno-prawnych. 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10. </w:t>
      </w:r>
      <w:r w:rsidRPr="00D850CC">
        <w:rPr>
          <w:color w:val="000000"/>
          <w:u w:color="000000"/>
        </w:rPr>
        <w:t>Dyrektor ustala zakres czynności na poszczególnych stanowiskach pracy i indywidualne zakresy obowiązków, uprawnień i odpowiedzialności poszczególnych pracowników. Zadania poszczególnych stanowisk pracy określają odrębne zakresy czynności.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11. </w:t>
      </w:r>
      <w:r w:rsidRPr="00D850CC">
        <w:rPr>
          <w:color w:val="000000"/>
          <w:u w:color="000000"/>
        </w:rPr>
        <w:t>Pracownicy zobowiązani są do współpracy i współdziałania w celu realizacji zadań, w szczególności w zakresie wymiany informacji i wzajemnych konsultacji.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12. </w:t>
      </w:r>
      <w:r w:rsidRPr="00D850CC">
        <w:rPr>
          <w:color w:val="000000"/>
          <w:u w:color="000000"/>
        </w:rPr>
        <w:t>Na okres nieobecności w pracy pracowników, ich zastępców wyznacza Dyrektor, w taki sposób, aby nie dopuścić do zakłóceń pracy GOKiS lub powstania zaległości w załatwianiu spraw.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13. </w:t>
      </w:r>
      <w:r w:rsidRPr="00D850CC">
        <w:rPr>
          <w:color w:val="000000"/>
          <w:u w:color="000000"/>
        </w:rPr>
        <w:t>W razie nieobecności Dyrektora GOKiS zastępuje go osoba upoważniona odrębnym zarządzeniem, a w przypadku jej nieobecności – główny księgowy.</w:t>
      </w:r>
    </w:p>
    <w:p w:rsidR="00D850CC" w:rsidRPr="00D850CC" w:rsidRDefault="00D850CC" w:rsidP="00D850CC">
      <w:pPr>
        <w:keepNext/>
        <w:keepLines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D850CC">
        <w:rPr>
          <w:b/>
          <w:bCs/>
        </w:rPr>
        <w:t>Rozdział 5.</w:t>
      </w:r>
      <w:r w:rsidRPr="00D850CC">
        <w:rPr>
          <w:color w:val="000000"/>
          <w:u w:color="000000"/>
        </w:rPr>
        <w:br/>
      </w:r>
      <w:r w:rsidRPr="00D850CC">
        <w:rPr>
          <w:b/>
          <w:bCs/>
          <w:color w:val="000000"/>
          <w:u w:color="000000"/>
        </w:rPr>
        <w:t>Zasady podpisywania pism i załatwiania spraw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14. </w:t>
      </w:r>
      <w:r w:rsidRPr="00D850CC">
        <w:t>1. </w:t>
      </w:r>
      <w:r w:rsidRPr="00D850CC">
        <w:rPr>
          <w:color w:val="000000"/>
          <w:u w:color="000000"/>
        </w:rPr>
        <w:t>Wszelka korespondencja zewnętrzna GOKiS jest rejestrowana w rejestrze pism i podań.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t>2. </w:t>
      </w:r>
      <w:r w:rsidRPr="00D850CC">
        <w:rPr>
          <w:color w:val="000000"/>
          <w:u w:color="000000"/>
        </w:rPr>
        <w:t>Pisma wychodzące na zewnątrz są podpisywane przez Dyrektora GOKiS, a egzemplarz pozostający w GOKiS także przez pracownika merytorycznego, opracowującego dana sprawę.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t>3. </w:t>
      </w:r>
      <w:r w:rsidRPr="00D850CC">
        <w:rPr>
          <w:color w:val="000000"/>
          <w:u w:color="000000"/>
        </w:rPr>
        <w:t>W czasie nieobecności Dyrektora lub w innych uzasadnionych przypadkach dokumenty podpisuje osoba zastępująca Dyrektora.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15. </w:t>
      </w:r>
      <w:r w:rsidRPr="00D850CC">
        <w:t>1. </w:t>
      </w:r>
      <w:r w:rsidRPr="00D850CC">
        <w:rPr>
          <w:color w:val="000000"/>
          <w:u w:color="000000"/>
        </w:rPr>
        <w:t>Pracownicy są odpowiedzialni za merytoryczne załatwienie sprawy, zgodnie z interesem GOKiS i obowiązującymi przepisami.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t>2. </w:t>
      </w:r>
      <w:r w:rsidRPr="00D850CC">
        <w:rPr>
          <w:color w:val="000000"/>
          <w:u w:color="000000"/>
        </w:rPr>
        <w:t>Pracownicy odpowiadają za właściwą, prawidłową i terminową realizację zadań określonych w zakresie obowiązków.</w:t>
      </w:r>
    </w:p>
    <w:p w:rsidR="00D850CC" w:rsidRPr="00D850CC" w:rsidRDefault="00D850CC" w:rsidP="00D850CC">
      <w:pPr>
        <w:keepNext/>
        <w:keepLines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D850CC">
        <w:rPr>
          <w:b/>
          <w:bCs/>
        </w:rPr>
        <w:t>Rozdział 6.</w:t>
      </w:r>
      <w:r w:rsidRPr="00D850CC">
        <w:rPr>
          <w:color w:val="000000"/>
          <w:u w:color="000000"/>
        </w:rPr>
        <w:br/>
      </w:r>
      <w:r w:rsidRPr="00D850CC">
        <w:rPr>
          <w:b/>
          <w:bCs/>
          <w:color w:val="000000"/>
          <w:u w:color="000000"/>
        </w:rPr>
        <w:t>Zakres obowiązków, uprawnień i odpowiedzialności pracowników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16. </w:t>
      </w:r>
      <w:r w:rsidRPr="00D850CC">
        <w:rPr>
          <w:color w:val="000000"/>
          <w:u w:color="000000"/>
        </w:rPr>
        <w:t>Pracownicy GOKiS w wykonywaniu swoich obowiązków i zadań działają na podstawie i w granicach prawa i obowiązani są do ścisłego jego przestrzegania.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17. </w:t>
      </w:r>
      <w:r w:rsidRPr="00D850CC">
        <w:rPr>
          <w:color w:val="000000"/>
          <w:u w:color="000000"/>
        </w:rPr>
        <w:t>Do podstawowych obowiązków wszystkich pracowników należy: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lastRenderedPageBreak/>
        <w:t>1) </w:t>
      </w:r>
      <w:r w:rsidRPr="00D850CC">
        <w:rPr>
          <w:color w:val="000000"/>
          <w:u w:color="000000"/>
        </w:rPr>
        <w:t>wykonywanie obowiązków służbowych zgodnie ze statutem GOKiS, przepisami o organizowaniu i prowadzeniu działalności kulturalnej, ochrony danych osobowych oraz innych przepisów prawa dotyczących czynności wykonywanych na danym stanowisku pracy;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efektywnego wykorzystania czasu pracy;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3) </w:t>
      </w:r>
      <w:r w:rsidRPr="00D850CC">
        <w:rPr>
          <w:color w:val="000000"/>
          <w:u w:color="000000"/>
        </w:rPr>
        <w:t>rzetelność i terminowość realizacji powierzonych zadań;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4) </w:t>
      </w:r>
      <w:r w:rsidRPr="00D850CC">
        <w:rPr>
          <w:color w:val="000000"/>
          <w:u w:color="000000"/>
        </w:rPr>
        <w:t>przestrzeganie tajemnicy służbowej;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5) </w:t>
      </w:r>
      <w:r w:rsidRPr="00D850CC">
        <w:rPr>
          <w:color w:val="000000"/>
          <w:u w:color="000000"/>
        </w:rPr>
        <w:t>zabezpieczanie akt, dokumentów służbowych i pieczątek;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6) </w:t>
      </w:r>
      <w:r w:rsidRPr="00D850CC">
        <w:rPr>
          <w:color w:val="000000"/>
          <w:u w:color="000000"/>
        </w:rPr>
        <w:t>przestrzeganie porządku i dyscypliny pracy;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7) </w:t>
      </w:r>
      <w:r w:rsidRPr="00D850CC">
        <w:rPr>
          <w:color w:val="000000"/>
          <w:u w:color="000000"/>
        </w:rPr>
        <w:t>przestrzeganie przepisów bezpieczeństwa i higieny pracy oraz przepisów przeciwpożarowych;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8) </w:t>
      </w:r>
      <w:r w:rsidRPr="00D850CC">
        <w:rPr>
          <w:color w:val="000000"/>
          <w:u w:color="000000"/>
        </w:rPr>
        <w:t>ochrona mienia GOKiS;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9) </w:t>
      </w:r>
      <w:r w:rsidRPr="00D850CC">
        <w:rPr>
          <w:color w:val="000000"/>
          <w:u w:color="000000"/>
        </w:rPr>
        <w:t>doskonalenie własnych umiejętności, stałe uzupełnianie wiedzy w celu należytego wykonywania obowiązków i podnoszenia kwalifikacji zawodowych;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10) </w:t>
      </w:r>
      <w:r w:rsidRPr="00D850CC">
        <w:rPr>
          <w:color w:val="000000"/>
          <w:u w:color="000000"/>
        </w:rPr>
        <w:t>informowanie przełożonego w wszelkich zauważonych nieprawidłowościach wynikających z wykonywanych zadań;</w:t>
      </w:r>
    </w:p>
    <w:p w:rsidR="00D850CC" w:rsidRPr="00D850CC" w:rsidRDefault="00D850CC" w:rsidP="00D850CC">
      <w:pPr>
        <w:keepNext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D850CC">
        <w:rPr>
          <w:b/>
          <w:bCs/>
        </w:rPr>
        <w:t>Rozdział 7.</w:t>
      </w:r>
      <w:r w:rsidRPr="00D850CC">
        <w:rPr>
          <w:color w:val="000000"/>
          <w:u w:color="000000"/>
        </w:rPr>
        <w:br/>
      </w:r>
      <w:r w:rsidRPr="00D850CC">
        <w:rPr>
          <w:b/>
          <w:bCs/>
          <w:color w:val="000000"/>
          <w:u w:color="000000"/>
        </w:rPr>
        <w:t>Organizacja wewnętrzna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18. </w:t>
      </w:r>
      <w:r w:rsidRPr="00D850CC">
        <w:t>1. </w:t>
      </w:r>
      <w:r w:rsidRPr="00D850CC">
        <w:rPr>
          <w:color w:val="000000"/>
          <w:u w:color="000000"/>
        </w:rPr>
        <w:t>Do podstawowych obowiązków i odpowiedzialności Dyrektora GOKiS należy w szczególności: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1) </w:t>
      </w:r>
      <w:r w:rsidRPr="00D850CC">
        <w:rPr>
          <w:color w:val="000000"/>
          <w:u w:color="000000"/>
        </w:rPr>
        <w:t>zarządzanie, nadzorowanie i kierowanie pracą GOKiS i podległych pracowników;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wydawanie zarządzeń wewnętrznych, instrukcji i poleceń służbowych w sprawach dotyczących pracy i funkcjonowania GOKiS;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3) </w:t>
      </w:r>
      <w:r w:rsidRPr="00D850CC">
        <w:rPr>
          <w:color w:val="000000"/>
          <w:u w:color="000000"/>
        </w:rPr>
        <w:t>planowanie pracy podległych pracowników, przydzielanie zadań i koordynowanie realizacji zadań przez pracowników oraz stałe doskonalenie metod pracy;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4) </w:t>
      </w:r>
      <w:r w:rsidRPr="00D850CC">
        <w:rPr>
          <w:color w:val="000000"/>
          <w:u w:color="000000"/>
        </w:rPr>
        <w:t>reprezentowanie GOKiS na zewnątrz we wszystkich sprawach dotyczących jego działalności;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5) </w:t>
      </w:r>
      <w:r w:rsidRPr="00D850CC">
        <w:rPr>
          <w:color w:val="000000"/>
          <w:u w:color="000000"/>
        </w:rPr>
        <w:t>nadzorowanie realizacji zadań określonych w Statucie GOKiS;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6) </w:t>
      </w:r>
      <w:r w:rsidRPr="00D850CC">
        <w:rPr>
          <w:color w:val="000000"/>
          <w:u w:color="000000"/>
        </w:rPr>
        <w:t>zarządzanie mieniem GOKiS;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7) </w:t>
      </w:r>
      <w:r w:rsidRPr="00D850CC">
        <w:rPr>
          <w:color w:val="000000"/>
          <w:u w:color="000000"/>
        </w:rPr>
        <w:t>koordynowanie działalności kulturalno-oświatowej;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8) </w:t>
      </w:r>
      <w:r w:rsidRPr="00D850CC">
        <w:rPr>
          <w:color w:val="000000"/>
          <w:u w:color="000000"/>
        </w:rPr>
        <w:t>współdziałanie GOKiS z innymi placówkami kulturalno – oświatowymi, instytucjami i organizacjami społeczno - kulturalnymi, zakładami pracy;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9) </w:t>
      </w:r>
      <w:r w:rsidRPr="00D850CC">
        <w:rPr>
          <w:color w:val="000000"/>
          <w:u w:color="000000"/>
        </w:rPr>
        <w:t>podejmowanie inicjatyw w zakresie coraz pełniejszej realizacji zadań merytorycznych, organizacyjnych i gospodarczych;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10) </w:t>
      </w:r>
      <w:r w:rsidRPr="00D850CC">
        <w:rPr>
          <w:color w:val="000000"/>
          <w:u w:color="000000"/>
        </w:rPr>
        <w:t>sporządzanie planów działalności oraz planów finansowych.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t>2. </w:t>
      </w:r>
      <w:r w:rsidRPr="00D850CC">
        <w:rPr>
          <w:color w:val="000000"/>
          <w:u w:color="000000"/>
        </w:rPr>
        <w:t>Do podstawowych obowiązków i odpowiedzialności Głównego Księgowego należy w szczególności: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1) </w:t>
      </w:r>
      <w:r w:rsidRPr="00D850CC">
        <w:rPr>
          <w:color w:val="000000"/>
          <w:u w:color="000000"/>
        </w:rPr>
        <w:t>prowadzenia rachunkowości jednostki oraz całości spraw związanych z zobowiązaniami podatkowymi, ubezpieczeniami i płacami;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wykonywania dyspozycji środkami pieniężnymi;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3) </w:t>
      </w:r>
      <w:r w:rsidRPr="00D850CC">
        <w:rPr>
          <w:color w:val="000000"/>
          <w:u w:color="000000"/>
        </w:rPr>
        <w:t>dokonywania wstępnej kontroli zgodności operacji gospodarczych i finansowych z planem finansowym, kompletności i rzetelności dokumentów dotyczących operacji gospodarczych i finansowych;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4) </w:t>
      </w:r>
      <w:r w:rsidRPr="00D850CC">
        <w:rPr>
          <w:color w:val="000000"/>
          <w:u w:color="000000"/>
        </w:rPr>
        <w:t>terminowe informowanie organu prowadzącego o brakach w budżecie;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lastRenderedPageBreak/>
        <w:t>5) </w:t>
      </w:r>
      <w:r w:rsidRPr="00D850CC">
        <w:rPr>
          <w:color w:val="000000"/>
          <w:u w:color="000000"/>
        </w:rPr>
        <w:t>opracowanie projektów zarządzeń Dyrektora dotyczących spraw finansowych, tj. zakładowego planu kont, inwentaryzacji, kontroli obiegu dokumentów księgowych, obrotu drukami ścisłego zarachowania, obsługi kasowej i innych, zgodnie z aktualnymi rozporządzeniami finansowymi oraz przedkładanie do zatwierdzenia Dyrektorowi Ośrodka;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6) </w:t>
      </w:r>
      <w:r w:rsidRPr="00D850CC">
        <w:rPr>
          <w:color w:val="000000"/>
          <w:u w:color="000000"/>
        </w:rPr>
        <w:t>przestrzeganie procedur kontroli zarządczej w zakresie spraw finansowo – księgowych;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7) </w:t>
      </w:r>
      <w:r w:rsidRPr="00D850CC">
        <w:rPr>
          <w:color w:val="000000"/>
          <w:u w:color="000000"/>
        </w:rPr>
        <w:t>prowadzenie ksiąg inwentaryzacyjnych oraz poprawne i terminowe rozliczanie inwentaryzacji składników majątku;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8) </w:t>
      </w:r>
      <w:r w:rsidRPr="00D850CC">
        <w:rPr>
          <w:color w:val="000000"/>
          <w:u w:color="000000"/>
        </w:rPr>
        <w:t>prowadzenie ewidencji środków trwałych i wyposażenia;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9) </w:t>
      </w:r>
      <w:r w:rsidRPr="00D850CC">
        <w:rPr>
          <w:color w:val="000000"/>
          <w:u w:color="000000"/>
        </w:rPr>
        <w:t>prowadzenie książki druków ścisłego zarachowania;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10) </w:t>
      </w:r>
      <w:r w:rsidRPr="00D850CC">
        <w:rPr>
          <w:color w:val="000000"/>
          <w:u w:color="000000"/>
        </w:rPr>
        <w:t>prowadzenie dokumentacji dla potrzeb rozliczania się z Urzędem Skarbowym, ZUS-em, w tym elektroniczne przesyłanie danych oraz wysyłanie przelewów;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11) </w:t>
      </w:r>
      <w:r w:rsidRPr="00D850CC">
        <w:rPr>
          <w:color w:val="000000"/>
          <w:u w:color="000000"/>
        </w:rPr>
        <w:t>terminowe regulowanie wszystkich zobowiązań GOKiS;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12) </w:t>
      </w:r>
      <w:r w:rsidRPr="00D850CC">
        <w:rPr>
          <w:color w:val="000000"/>
          <w:u w:color="000000"/>
        </w:rPr>
        <w:t>terminowe ściąganie należności i dochodzenie roszczeń spornych oraz spłaty zobowiązań;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13) </w:t>
      </w:r>
      <w:r w:rsidRPr="00D850CC">
        <w:rPr>
          <w:color w:val="000000"/>
          <w:u w:color="000000"/>
        </w:rPr>
        <w:t>nadzór nad przestrzeganiem dyscypliny finansów publicznych oraz dokonywanie bieżącej kontroli wewnętrznej w sprawach finansowo - księgowych GOKiS;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14) </w:t>
      </w:r>
      <w:r w:rsidRPr="00D850CC">
        <w:rPr>
          <w:color w:val="000000"/>
          <w:u w:color="000000"/>
        </w:rPr>
        <w:t>sporządzanie sprawozdań finansowych, rocznego bilansu, rachunku zysków i strat, zestawienia zmian w funduszu jednostki oraz planu budżetowego, a także dokonywanie niezbędnych zmian w planie i czuwanie nad nieprzekroczeniem wydatków w paragrafach oraz zapewnienie wypłacalności wobec kontrahentów;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15) </w:t>
      </w:r>
      <w:r w:rsidRPr="00D850CC">
        <w:rPr>
          <w:color w:val="000000"/>
          <w:u w:color="000000"/>
        </w:rPr>
        <w:t>terminowe sporządzanie i elektroniczne przesyłanie sprawozdań do GUS;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16) </w:t>
      </w:r>
      <w:r w:rsidRPr="00D850CC">
        <w:rPr>
          <w:color w:val="000000"/>
          <w:u w:color="000000"/>
        </w:rPr>
        <w:t>współpraca w zakresie całokształtu zagadnień finansowych GOKiS ze Skarbnikiem Gminy Golczewo;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17) </w:t>
      </w:r>
      <w:r w:rsidRPr="00D850CC">
        <w:rPr>
          <w:color w:val="000000"/>
          <w:u w:color="000000"/>
        </w:rPr>
        <w:t>współdziałanie z innymi pracownikami GOKiS w celu realizacji zadań, które tego wymagają;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18) </w:t>
      </w:r>
      <w:r w:rsidRPr="00D850CC">
        <w:rPr>
          <w:color w:val="000000"/>
          <w:u w:color="000000"/>
        </w:rPr>
        <w:t>współpraca z bankiem w zakresie obsługi GOKiS;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19) </w:t>
      </w:r>
      <w:r w:rsidRPr="00D850CC">
        <w:rPr>
          <w:color w:val="000000"/>
          <w:u w:color="000000"/>
        </w:rPr>
        <w:t>bieżąca aktualizacja wiedzy, zaznajamianie się z obowiązującymi przepisami prawa dotyczącymi czynności wykonywanych na stanowisku pracy;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t>3. </w:t>
      </w:r>
      <w:r w:rsidRPr="00D850CC">
        <w:rPr>
          <w:color w:val="000000"/>
          <w:u w:color="000000"/>
        </w:rPr>
        <w:t>Do zadań animatora kultury należy w szczególności: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1) </w:t>
      </w:r>
      <w:r w:rsidRPr="00D850CC">
        <w:rPr>
          <w:color w:val="000000"/>
          <w:u w:color="000000"/>
        </w:rPr>
        <w:t>organizowanie i koordynowanie imprez, których organizatorem i współorganizatorem jest GOKiS;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organizowanie i koordynowanie wszystkich zajęć GOKiS oraz czasu pracy instruktorów;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3) </w:t>
      </w:r>
      <w:r w:rsidRPr="00D850CC">
        <w:rPr>
          <w:color w:val="000000"/>
          <w:u w:color="000000"/>
        </w:rPr>
        <w:t>popularyzowanie i propagowanie zajęć GOKiS oraz całej działalności GOKiS;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4) </w:t>
      </w:r>
      <w:r w:rsidRPr="00D850CC">
        <w:rPr>
          <w:color w:val="000000"/>
          <w:u w:color="000000"/>
        </w:rPr>
        <w:t>przygotowywanie, publikowanie, dokumentowanie i archiwizowanie wszystkich informacji oraz materiałów promujących działalność GOKiS;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5) </w:t>
      </w:r>
      <w:r w:rsidRPr="00D850CC">
        <w:rPr>
          <w:color w:val="000000"/>
          <w:u w:color="000000"/>
        </w:rPr>
        <w:t>organizowanie wystaw, konkursów itp.;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6) </w:t>
      </w:r>
      <w:r w:rsidRPr="00D850CC">
        <w:rPr>
          <w:color w:val="000000"/>
          <w:u w:color="000000"/>
        </w:rPr>
        <w:t>nagłaśnianie i oświetlanie imprez;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7) </w:t>
      </w:r>
      <w:r w:rsidRPr="00D850CC">
        <w:rPr>
          <w:color w:val="000000"/>
          <w:u w:color="000000"/>
        </w:rPr>
        <w:t>realizacja dostaw o wartości poniżej 30 000 euro;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t>4. </w:t>
      </w:r>
      <w:r w:rsidRPr="00D850CC">
        <w:rPr>
          <w:color w:val="000000"/>
          <w:u w:color="000000"/>
        </w:rPr>
        <w:t>Do zadań pracownika administracyjnego należy w szczególności: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1) </w:t>
      </w:r>
      <w:r w:rsidRPr="00D850CC">
        <w:rPr>
          <w:color w:val="000000"/>
          <w:u w:color="000000"/>
        </w:rPr>
        <w:t>prowadzenie spraw kancelaryjnych w tym dziennika korespondencji przychodzącej</w:t>
      </w:r>
      <w:r w:rsidRPr="00D850CC">
        <w:rPr>
          <w:color w:val="000000"/>
          <w:u w:color="000000"/>
        </w:rPr>
        <w:br/>
        <w:t>i wychodzącej;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prowadzenie rejestru udostępniania pomieszczeń i sprzętu;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3) </w:t>
      </w:r>
      <w:r w:rsidRPr="00D850CC">
        <w:rPr>
          <w:color w:val="000000"/>
          <w:u w:color="000000"/>
        </w:rPr>
        <w:t>prowadzenie rejestru delegacji służbowych;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4) </w:t>
      </w:r>
      <w:r w:rsidRPr="00D850CC">
        <w:rPr>
          <w:color w:val="000000"/>
          <w:u w:color="000000"/>
        </w:rPr>
        <w:t>sporządzanie i rejestrowanie umów o wolontariat;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lastRenderedPageBreak/>
        <w:t>5) </w:t>
      </w:r>
      <w:r w:rsidRPr="00D850CC">
        <w:rPr>
          <w:color w:val="000000"/>
          <w:u w:color="000000"/>
        </w:rPr>
        <w:t>ewidencjonowanie czasu pracy wolontariuszy;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6) </w:t>
      </w:r>
      <w:r w:rsidRPr="00D850CC">
        <w:rPr>
          <w:color w:val="000000"/>
          <w:u w:color="000000"/>
        </w:rPr>
        <w:t>prowadzenie ewidencji umów z pracownikami wykorzystującymi prywatne samochody do celów służbowych.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t>5. </w:t>
      </w:r>
      <w:r w:rsidRPr="00D850CC">
        <w:rPr>
          <w:color w:val="000000"/>
          <w:u w:color="000000"/>
        </w:rPr>
        <w:t>Do zadań instruktora sportu należą: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1) </w:t>
      </w:r>
      <w:r w:rsidRPr="00D850CC">
        <w:rPr>
          <w:color w:val="000000"/>
          <w:u w:color="000000"/>
        </w:rPr>
        <w:t>organizacja zajęć w zakresie sportu w GOKiS oraz w klubach sportowych uczestniczących we współzawodnictwie sportowym dzieci i młodzieży;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prowadzenie zajęć, o których mowa w pkt. 1 i przekazywanie aktualnej wiedzy teoretycznej i praktycznej z zakresu treningu sportowego i współzawodnictwa sportowego w danym sporcie;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3) </w:t>
      </w:r>
      <w:r w:rsidRPr="00D850CC">
        <w:rPr>
          <w:color w:val="000000"/>
          <w:u w:color="000000"/>
        </w:rPr>
        <w:t>organizacja wydarzeń o charakterze sportowym i rekreacyjnym;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4) </w:t>
      </w:r>
      <w:r w:rsidRPr="00D850CC">
        <w:rPr>
          <w:color w:val="000000"/>
          <w:u w:color="000000"/>
        </w:rPr>
        <w:t>popularyzowanie i propagowanie zajęć GOKiS oraz całej działalności GOKiS w tym głównie z zakresu kultury fizycznej;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5) </w:t>
      </w:r>
      <w:r w:rsidRPr="00D850CC">
        <w:rPr>
          <w:color w:val="000000"/>
          <w:u w:color="000000"/>
        </w:rPr>
        <w:t>przygotowywanie, publikowanie, dokumentowanie i archiwizowanie wszystkich informacji oraz materiałów promujących działalność GOKiS, w tym głównie z zakresu kultury fizycznej.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t>6. </w:t>
      </w:r>
      <w:r w:rsidRPr="00D850CC">
        <w:rPr>
          <w:color w:val="000000"/>
          <w:u w:color="000000"/>
        </w:rPr>
        <w:t>Do zadań pracownika gospodarczego należą: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1) </w:t>
      </w:r>
      <w:r w:rsidRPr="00D850CC">
        <w:rPr>
          <w:color w:val="000000"/>
          <w:u w:color="000000"/>
        </w:rPr>
        <w:t>sprzątanie pomieszczeń i porządkowanie przed budynkami GOKiS;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2) </w:t>
      </w:r>
      <w:r w:rsidRPr="00D850CC">
        <w:rPr>
          <w:color w:val="000000"/>
          <w:u w:color="000000"/>
        </w:rPr>
        <w:t>zamiatanie, mycie i dezynfekcja podłóg;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3) </w:t>
      </w:r>
      <w:r w:rsidRPr="00D850CC">
        <w:rPr>
          <w:color w:val="000000"/>
          <w:u w:color="000000"/>
        </w:rPr>
        <w:t>odkurzanie i pranie wykładzin, tapicerki krzeseł i foteli;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4) </w:t>
      </w:r>
      <w:r w:rsidRPr="00D850CC">
        <w:rPr>
          <w:color w:val="000000"/>
          <w:u w:color="000000"/>
        </w:rPr>
        <w:t>wycieranie kurzu w meblach i na meblach, na parapetach telefonicznych, urządzeniach elektrycznych i sprzęcie komputerowym (z wyłączeniem monitorów), z parapetów i grzejników, obrazów;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5) </w:t>
      </w:r>
      <w:r w:rsidRPr="00D850CC">
        <w:rPr>
          <w:color w:val="000000"/>
          <w:u w:color="000000"/>
        </w:rPr>
        <w:t>usuwanie zabrudzeń z przeszkleń w meblach, gablotach, drzwiach, lamp;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6) </w:t>
      </w:r>
      <w:r w:rsidRPr="00D850CC">
        <w:rPr>
          <w:color w:val="000000"/>
          <w:u w:color="000000"/>
        </w:rPr>
        <w:t>mycie, czyszczenie i odkażanie umywalek, brodzików, armatury i urządzeń sanitarnych w toaletach i łazienkach;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7) </w:t>
      </w:r>
      <w:r w:rsidRPr="00D850CC">
        <w:rPr>
          <w:color w:val="000000"/>
          <w:u w:color="000000"/>
        </w:rPr>
        <w:t>mycie dozowników do mydła i ręczników oraz luster;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8) </w:t>
      </w:r>
      <w:r w:rsidRPr="00D850CC">
        <w:rPr>
          <w:color w:val="000000"/>
          <w:u w:color="000000"/>
        </w:rPr>
        <w:t>mycie balustrady schodów, ścian pokrytych glazurą, kabin prysznicowych, drzwi i ościeżnic oraz okien;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9) </w:t>
      </w:r>
      <w:r w:rsidRPr="00D850CC">
        <w:rPr>
          <w:color w:val="000000"/>
          <w:u w:color="000000"/>
        </w:rPr>
        <w:t>mycie urządzeń kuchennych i dystrybutorów do wody;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10) </w:t>
      </w:r>
      <w:r w:rsidRPr="00D850CC">
        <w:rPr>
          <w:color w:val="000000"/>
          <w:u w:color="000000"/>
        </w:rPr>
        <w:t>stałe doglądanie i uzupełnianie braków środków sanitarno-higienicznych w toaletach, łazienkach i kuchni;</w:t>
      </w:r>
    </w:p>
    <w:p w:rsidR="00D850CC" w:rsidRPr="00D850CC" w:rsidRDefault="00D850CC" w:rsidP="00D850CC">
      <w:pPr>
        <w:autoSpaceDE w:val="0"/>
        <w:autoSpaceDN w:val="0"/>
        <w:adjustRightInd w:val="0"/>
        <w:spacing w:before="120" w:after="120"/>
        <w:ind w:left="397" w:hanging="227"/>
        <w:rPr>
          <w:color w:val="000000"/>
        </w:rPr>
      </w:pPr>
      <w:r w:rsidRPr="00D850CC">
        <w:t>11) </w:t>
      </w:r>
      <w:r w:rsidRPr="00D850CC">
        <w:rPr>
          <w:color w:val="000000"/>
          <w:u w:color="000000"/>
        </w:rPr>
        <w:t>opróżnianie koszy na śmieci w trakcie sprzątania pomieszczeń do wskazanych zbiorczych pojemników</w:t>
      </w:r>
      <w:r w:rsidR="00D56D22">
        <w:rPr>
          <w:color w:val="000000"/>
          <w:u w:color="000000"/>
        </w:rPr>
        <w:t>.</w:t>
      </w:r>
    </w:p>
    <w:p w:rsidR="00D850CC" w:rsidRPr="00D850CC" w:rsidRDefault="00D850CC" w:rsidP="00D850CC">
      <w:pPr>
        <w:keepNext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D850CC">
        <w:rPr>
          <w:b/>
          <w:bCs/>
        </w:rPr>
        <w:t>Rozdział 8.</w:t>
      </w:r>
      <w:r w:rsidRPr="00D850CC">
        <w:rPr>
          <w:color w:val="000000"/>
          <w:u w:color="000000"/>
        </w:rPr>
        <w:br/>
      </w:r>
      <w:r w:rsidRPr="00D850CC">
        <w:rPr>
          <w:b/>
          <w:bCs/>
          <w:color w:val="000000"/>
          <w:u w:color="000000"/>
        </w:rPr>
        <w:t>Postanowienia końcowe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19. </w:t>
      </w:r>
      <w:r w:rsidRPr="00D850CC">
        <w:rPr>
          <w:color w:val="000000"/>
          <w:u w:color="000000"/>
        </w:rPr>
        <w:t>Sprawy nieuregulowane w niniejszym Regulaminie, a dotyczące funkcjonowania GOKiS ustala Dyrektor w formie zarządzeń wewnętrznych.</w:t>
      </w:r>
    </w:p>
    <w:p w:rsidR="00D850CC" w:rsidRPr="00D850CC" w:rsidRDefault="00D850CC" w:rsidP="00D850CC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 w:rsidRPr="00D850CC">
        <w:rPr>
          <w:b/>
          <w:bCs/>
        </w:rPr>
        <w:t>§ 20. </w:t>
      </w:r>
      <w:r w:rsidRPr="00D850CC">
        <w:rPr>
          <w:color w:val="000000"/>
          <w:u w:color="000000"/>
        </w:rPr>
        <w:t>Zmiana postanowień regulaminu następuje w trybie właściwym dla jego wprowadzenia</w:t>
      </w:r>
    </w:p>
    <w:p w:rsidR="00D850CC" w:rsidRDefault="00D850CC">
      <w:pPr>
        <w:keepLines/>
        <w:spacing w:before="120" w:after="120"/>
        <w:ind w:firstLine="340"/>
        <w:rPr>
          <w:color w:val="000000"/>
          <w:u w:color="000000"/>
        </w:rPr>
      </w:pPr>
    </w:p>
    <w:sectPr w:rsidR="00D850CC" w:rsidSect="00D850CC">
      <w:endnotePr>
        <w:numFmt w:val="decimal"/>
      </w:endnotePr>
      <w:pgSz w:w="11906" w:h="16838"/>
      <w:pgMar w:top="709" w:right="1020" w:bottom="992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5787" w:rsidRDefault="00D75787">
      <w:r>
        <w:separator/>
      </w:r>
    </w:p>
  </w:endnote>
  <w:endnote w:type="continuationSeparator" w:id="1">
    <w:p w:rsidR="00D75787" w:rsidRDefault="00D75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5787" w:rsidRDefault="00D75787">
      <w:r>
        <w:separator/>
      </w:r>
    </w:p>
  </w:footnote>
  <w:footnote w:type="continuationSeparator" w:id="1">
    <w:p w:rsidR="00D75787" w:rsidRDefault="00D7578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4C6B"/>
    <w:rsid w:val="000B4C6B"/>
    <w:rsid w:val="00874239"/>
    <w:rsid w:val="00D56D22"/>
    <w:rsid w:val="00D75787"/>
    <w:rsid w:val="00D850CC"/>
    <w:rsid w:val="00F06034"/>
    <w:rsid w:val="00F07E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4239"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850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850CC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D850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850C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1656</Words>
  <Characters>9940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Dyrektor Gminnego Ośrodka Kultury i Sportu w Golczewie</Company>
  <LinksUpToDate>false</LinksUpToDate>
  <CharactersWithSpaces>11573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2/2020 z dnia 5 maja 2020 r.</dc:title>
  <dc:subject>w sprawie wprowadzenia regulaminu organizacyjnego Gminnego Ośrodka Kultury
i Sportu w^Golczewie</dc:subject>
  <dc:creator>sekretariat</dc:creator>
  <cp:lastModifiedBy>CZESŁAW</cp:lastModifiedBy>
  <cp:revision>5</cp:revision>
  <dcterms:created xsi:type="dcterms:W3CDTF">2020-05-05T14:15:00Z</dcterms:created>
  <dcterms:modified xsi:type="dcterms:W3CDTF">2020-05-06T09:24:00Z</dcterms:modified>
  <cp:category>Akt prawny</cp:category>
</cp:coreProperties>
</file>